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DE007" w14:textId="77777777" w:rsidR="0013044C" w:rsidRPr="0013044C" w:rsidRDefault="0013044C" w:rsidP="0013044C">
      <w:pPr>
        <w:spacing w:before="100" w:beforeAutospacing="1" w:after="100" w:afterAutospacing="1"/>
        <w:outlineLvl w:val="0"/>
        <w:rPr>
          <w:rFonts w:ascii="Times New Roman" w:eastAsia="Times New Roman" w:hAnsi="Times New Roman" w:cs="Times New Roman"/>
          <w:b/>
          <w:bCs/>
          <w:kern w:val="36"/>
          <w:sz w:val="48"/>
          <w:szCs w:val="48"/>
        </w:rPr>
      </w:pPr>
      <w:r w:rsidRPr="0013044C">
        <w:rPr>
          <w:rFonts w:ascii="Times New Roman" w:eastAsia="Times New Roman" w:hAnsi="Times New Roman" w:cs="Times New Roman"/>
          <w:b/>
          <w:bCs/>
          <w:kern w:val="36"/>
          <w:sz w:val="48"/>
          <w:szCs w:val="48"/>
        </w:rPr>
        <w:t>September 2005</w:t>
      </w:r>
    </w:p>
    <w:p w14:paraId="3C402C6E" w14:textId="77777777" w:rsidR="0013044C" w:rsidRPr="0013044C" w:rsidRDefault="0013044C" w:rsidP="0013044C">
      <w:pPr>
        <w:spacing w:before="100" w:beforeAutospacing="1" w:after="100" w:afterAutospacing="1"/>
        <w:outlineLvl w:val="3"/>
        <w:rPr>
          <w:rFonts w:ascii="Times New Roman" w:eastAsia="Times New Roman" w:hAnsi="Times New Roman" w:cs="Times New Roman"/>
          <w:b/>
          <w:bCs/>
        </w:rPr>
      </w:pPr>
      <w:r w:rsidRPr="0013044C">
        <w:rPr>
          <w:rFonts w:ascii="Times New Roman" w:eastAsia="Times New Roman" w:hAnsi="Times New Roman" w:cs="Times New Roman"/>
          <w:b/>
          <w:bCs/>
        </w:rPr>
        <w:t>WELCOME</w:t>
      </w:r>
    </w:p>
    <w:p w14:paraId="04F5436B" w14:textId="19A94F2B"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Welcome to Bizconst News, the Business Constituency newsletter.</w:t>
      </w:r>
      <w:r w:rsidR="00790BC0">
        <w:rPr>
          <w:rFonts w:ascii="Times New Roman" w:hAnsi="Times New Roman" w:cs="Times New Roman"/>
        </w:rPr>
        <w:t xml:space="preserve"> </w:t>
      </w:r>
      <w:r w:rsidRPr="0013044C">
        <w:rPr>
          <w:rFonts w:ascii="Times New Roman" w:hAnsi="Times New Roman" w:cs="Times New Roman"/>
        </w:rPr>
        <w:t>We hope that this newsletter continues to provide you with relevant information regarding all the issues and news. Its aim is to give a snapshot of an issue with onward links to fuller detail and background information. Remember the Issues Made Easy and Glossary sections of the BC website will decode any obscure acronyms for you. The secretariat would be pleased to hear your comments about the newsletter.</w:t>
      </w:r>
    </w:p>
    <w:p w14:paraId="50280FF9"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Best wishes</w:t>
      </w:r>
    </w:p>
    <w:p w14:paraId="2BF9B4D3"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Gary</w:t>
      </w:r>
    </w:p>
    <w:p w14:paraId="259AD5AD" w14:textId="77777777" w:rsidR="0013044C" w:rsidRPr="0013044C" w:rsidRDefault="0013044C" w:rsidP="0013044C">
      <w:pPr>
        <w:spacing w:before="100" w:beforeAutospacing="1" w:after="100" w:afterAutospacing="1"/>
        <w:outlineLvl w:val="3"/>
        <w:rPr>
          <w:rFonts w:ascii="Times New Roman" w:eastAsia="Times New Roman" w:hAnsi="Times New Roman" w:cs="Times New Roman"/>
          <w:b/>
          <w:bCs/>
        </w:rPr>
      </w:pPr>
      <w:r w:rsidRPr="0013044C">
        <w:rPr>
          <w:rFonts w:ascii="Times New Roman" w:eastAsia="Times New Roman" w:hAnsi="Times New Roman" w:cs="Times New Roman"/>
          <w:b/>
          <w:bCs/>
        </w:rPr>
        <w:t>ICANN MEETINGS IN LUXEMBOURG</w:t>
      </w:r>
    </w:p>
    <w:p w14:paraId="40040B37"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ICANN meetings took place in Luxembourg 11-15 July 2005</w:t>
      </w:r>
    </w:p>
    <w:p w14:paraId="762F0DC0"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Meeting records are posted as real-time captioning, but should be used as a guide rather than read as authoritative minutes.</w:t>
      </w:r>
    </w:p>
    <w:p w14:paraId="062F779D" w14:textId="77777777" w:rsidR="0013044C" w:rsidRPr="0013044C" w:rsidRDefault="00790BC0" w:rsidP="0013044C">
      <w:pPr>
        <w:spacing w:before="100" w:beforeAutospacing="1" w:after="100" w:afterAutospacing="1"/>
        <w:rPr>
          <w:rFonts w:ascii="Times New Roman" w:hAnsi="Times New Roman" w:cs="Times New Roman"/>
        </w:rPr>
      </w:pPr>
      <w:hyperlink r:id="rId5" w:tgtFrame="_parent" w:history="1">
        <w:r w:rsidR="0013044C" w:rsidRPr="0013044C">
          <w:rPr>
            <w:rFonts w:ascii="Times New Roman" w:hAnsi="Times New Roman" w:cs="Times New Roman"/>
            <w:color w:val="0000FF"/>
            <w:u w:val="single"/>
          </w:rPr>
          <w:t>www.icann.org/meetings/luxembourg</w:t>
        </w:r>
      </w:hyperlink>
    </w:p>
    <w:p w14:paraId="660C750F" w14:textId="77777777" w:rsidR="0013044C" w:rsidRPr="0013044C" w:rsidRDefault="0013044C" w:rsidP="0013044C">
      <w:pPr>
        <w:spacing w:before="100" w:beforeAutospacing="1" w:after="100" w:afterAutospacing="1"/>
        <w:outlineLvl w:val="3"/>
        <w:rPr>
          <w:rFonts w:ascii="Times New Roman" w:eastAsia="Times New Roman" w:hAnsi="Times New Roman" w:cs="Times New Roman"/>
          <w:b/>
          <w:bCs/>
        </w:rPr>
      </w:pPr>
      <w:r w:rsidRPr="0013044C">
        <w:rPr>
          <w:rFonts w:ascii="Times New Roman" w:eastAsia="Times New Roman" w:hAnsi="Times New Roman" w:cs="Times New Roman"/>
          <w:b/>
          <w:bCs/>
        </w:rPr>
        <w:t>ICANN MEETINGS VANCOUVER</w:t>
      </w:r>
    </w:p>
    <w:p w14:paraId="06F3B50B"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ICANN meetings will take place in Vancouver 30 November – 4 December 2005</w:t>
      </w:r>
    </w:p>
    <w:p w14:paraId="4E750C62" w14:textId="77777777" w:rsidR="0013044C" w:rsidRPr="0013044C" w:rsidRDefault="0013044C" w:rsidP="0013044C">
      <w:pPr>
        <w:spacing w:before="100" w:beforeAutospacing="1" w:after="100" w:afterAutospacing="1"/>
        <w:outlineLvl w:val="3"/>
        <w:rPr>
          <w:rFonts w:ascii="Times New Roman" w:eastAsia="Times New Roman" w:hAnsi="Times New Roman" w:cs="Times New Roman"/>
          <w:b/>
          <w:bCs/>
        </w:rPr>
      </w:pPr>
      <w:r w:rsidRPr="0013044C">
        <w:rPr>
          <w:rFonts w:ascii="Times New Roman" w:eastAsia="Times New Roman" w:hAnsi="Times New Roman" w:cs="Times New Roman"/>
          <w:b/>
          <w:bCs/>
        </w:rPr>
        <w:t>DOT NET AND REGISTRY SERVICES</w:t>
      </w:r>
    </w:p>
    <w:p w14:paraId="7B68FDF0"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Dot net contract</w:t>
      </w:r>
    </w:p>
    <w:p w14:paraId="05E2E770"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The recent re-awarding of the dot net contract to Verisign continues to raise concerns. One of these related to the wording of the new contract which seemed to give Verisign a three year period of grace before it would be obligated by ICANN consensus policy related to registry services. The GNSO Council found this contract change of concern, coming as it did, on the eve of the GNSO’s final report for Registry Services consensus policy. The ICANN General Counsel has now been asked to comment on the implications of the subsequent difference in treatment between Verisign and other Registries.</w:t>
      </w:r>
    </w:p>
    <w:p w14:paraId="6CD561EA"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Final report</w:t>
      </w:r>
    </w:p>
    <w:p w14:paraId="511A50FB"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This report refers to use by ICANN in considering requests for consent and related contractual amendments to allow changes in the architecture or operation of a gTLD registry.</w:t>
      </w:r>
    </w:p>
    <w:p w14:paraId="79A19A80" w14:textId="77777777" w:rsidR="0013044C" w:rsidRPr="0013044C" w:rsidRDefault="0013044C" w:rsidP="0013044C">
      <w:pPr>
        <w:spacing w:before="100" w:beforeAutospacing="1" w:after="100" w:afterAutospacing="1"/>
        <w:outlineLvl w:val="3"/>
        <w:rPr>
          <w:rFonts w:ascii="Times New Roman" w:eastAsia="Times New Roman" w:hAnsi="Times New Roman" w:cs="Times New Roman"/>
          <w:b/>
          <w:bCs/>
        </w:rPr>
      </w:pPr>
      <w:r w:rsidRPr="0013044C">
        <w:rPr>
          <w:rFonts w:ascii="Times New Roman" w:eastAsia="Times New Roman" w:hAnsi="Times New Roman" w:cs="Times New Roman"/>
          <w:b/>
          <w:bCs/>
        </w:rPr>
        <w:lastRenderedPageBreak/>
        <w:t>WHOIS</w:t>
      </w:r>
    </w:p>
    <w:p w14:paraId="47B1213A"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BC Statements</w:t>
      </w:r>
    </w:p>
    <w:p w14:paraId="71548A4E"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Two BC statements have been submitted to the relevant WHOIS Task Forces</w:t>
      </w:r>
    </w:p>
    <w:p w14:paraId="534AC32D" w14:textId="77777777" w:rsidR="0013044C" w:rsidRPr="0013044C" w:rsidRDefault="0013044C" w:rsidP="0013044C">
      <w:pPr>
        <w:numPr>
          <w:ilvl w:val="0"/>
          <w:numId w:val="10"/>
        </w:numPr>
        <w:spacing w:before="100" w:beforeAutospacing="1" w:after="100" w:afterAutospacing="1"/>
        <w:rPr>
          <w:rFonts w:ascii="Times New Roman" w:eastAsia="Times New Roman" w:hAnsi="Times New Roman" w:cs="Times New Roman"/>
        </w:rPr>
      </w:pPr>
      <w:r w:rsidRPr="0013044C">
        <w:rPr>
          <w:rFonts w:ascii="Times New Roman" w:eastAsia="Times New Roman" w:hAnsi="Times New Roman" w:cs="Times New Roman"/>
        </w:rPr>
        <w:t>Statement describing the BC position on work underway at the WHOIS Task Force relating to the conflicts of national law and ICANN contractual requirements for Registrars.</w:t>
      </w:r>
    </w:p>
    <w:p w14:paraId="762E8477" w14:textId="77777777" w:rsidR="0013044C" w:rsidRPr="0013044C" w:rsidRDefault="0013044C" w:rsidP="0013044C">
      <w:pPr>
        <w:numPr>
          <w:ilvl w:val="0"/>
          <w:numId w:val="10"/>
        </w:numPr>
        <w:spacing w:before="100" w:beforeAutospacing="1" w:after="100" w:afterAutospacing="1"/>
        <w:rPr>
          <w:rFonts w:ascii="Times New Roman" w:eastAsia="Times New Roman" w:hAnsi="Times New Roman" w:cs="Times New Roman"/>
        </w:rPr>
      </w:pPr>
      <w:r w:rsidRPr="0013044C">
        <w:rPr>
          <w:rFonts w:ascii="Times New Roman" w:eastAsia="Times New Roman" w:hAnsi="Times New Roman" w:cs="Times New Roman"/>
        </w:rPr>
        <w:t>Statement describing the BC position on work underway at the WHOIS Task Force related to the purpose of WHOIS and the purpose of WHOIS contacts.</w:t>
      </w:r>
    </w:p>
    <w:p w14:paraId="719CB161" w14:textId="77777777" w:rsidR="0013044C" w:rsidRPr="0013044C" w:rsidRDefault="0013044C" w:rsidP="0013044C">
      <w:pPr>
        <w:spacing w:before="100" w:beforeAutospacing="1" w:after="100" w:afterAutospacing="1"/>
        <w:outlineLvl w:val="3"/>
        <w:rPr>
          <w:rFonts w:ascii="Times New Roman" w:eastAsia="Times New Roman" w:hAnsi="Times New Roman" w:cs="Times New Roman"/>
          <w:b/>
          <w:bCs/>
        </w:rPr>
      </w:pPr>
      <w:r w:rsidRPr="0013044C">
        <w:rPr>
          <w:rFonts w:ascii="Times New Roman" w:eastAsia="Times New Roman" w:hAnsi="Times New Roman" w:cs="Times New Roman"/>
          <w:b/>
          <w:bCs/>
        </w:rPr>
        <w:t>GNSO REVIEW</w:t>
      </w:r>
    </w:p>
    <w:p w14:paraId="234DC2A9"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A review of the GNSO, its structures, networks and constituencies has just been launched. This follows the review of the working of the GNSO Council last year. The BC will propose that the outstanding items from the Council review are included in the forthcoming terms of reference of this new review to avoid duplication. ICANN’s temporary staff member, consultant Liz Williams, is assisting the review.</w:t>
      </w:r>
    </w:p>
    <w:p w14:paraId="7931A0F0" w14:textId="77777777" w:rsidR="0013044C" w:rsidRPr="0013044C" w:rsidRDefault="0013044C" w:rsidP="0013044C">
      <w:pPr>
        <w:spacing w:before="100" w:beforeAutospacing="1" w:after="100" w:afterAutospacing="1"/>
        <w:outlineLvl w:val="3"/>
        <w:rPr>
          <w:rFonts w:ascii="Times New Roman" w:eastAsia="Times New Roman" w:hAnsi="Times New Roman" w:cs="Times New Roman"/>
          <w:b/>
          <w:bCs/>
        </w:rPr>
      </w:pPr>
      <w:r w:rsidRPr="0013044C">
        <w:rPr>
          <w:rFonts w:ascii="Times New Roman" w:eastAsia="Times New Roman" w:hAnsi="Times New Roman" w:cs="Times New Roman"/>
          <w:b/>
          <w:bCs/>
        </w:rPr>
        <w:t>NEW GNSO COUNCIL WORKING GROUPS</w:t>
      </w:r>
    </w:p>
    <w:p w14:paraId="7FF80554"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The GNSO Council has established two new working groups.</w:t>
      </w:r>
    </w:p>
    <w:p w14:paraId="68F16851" w14:textId="0F4EEA9B" w:rsidR="0013044C" w:rsidRPr="0013044C" w:rsidRDefault="0013044C" w:rsidP="0013044C">
      <w:pPr>
        <w:numPr>
          <w:ilvl w:val="1"/>
          <w:numId w:val="11"/>
        </w:numPr>
        <w:spacing w:before="100" w:beforeAutospacing="1" w:after="100" w:afterAutospacing="1"/>
        <w:rPr>
          <w:rFonts w:ascii="Times New Roman" w:eastAsia="Times New Roman" w:hAnsi="Times New Roman" w:cs="Times New Roman"/>
        </w:rPr>
      </w:pPr>
      <w:r w:rsidRPr="0013044C">
        <w:rPr>
          <w:rFonts w:ascii="Times New Roman" w:eastAsia="Times New Roman" w:hAnsi="Times New Roman" w:cs="Times New Roman"/>
        </w:rPr>
        <w:t>To review the Staff Transfers report in order to seek clarification, further information and provide guidance for the six month review and to report back to the Council. This working group will be chaired by Ross Rader.</w:t>
      </w:r>
      <w:r w:rsidR="00790BC0">
        <w:rPr>
          <w:rFonts w:ascii="Times New Roman" w:eastAsia="Times New Roman" w:hAnsi="Times New Roman" w:cs="Times New Roman"/>
        </w:rPr>
        <w:t xml:space="preserve"> </w:t>
      </w:r>
      <w:r w:rsidRPr="0013044C">
        <w:rPr>
          <w:rFonts w:ascii="Times New Roman" w:eastAsia="Times New Roman" w:hAnsi="Times New Roman" w:cs="Times New Roman"/>
        </w:rPr>
        <w:t>Grant Forsyth has volunteered to represent the BC.</w:t>
      </w:r>
    </w:p>
    <w:p w14:paraId="103BCE8F" w14:textId="618B08CF" w:rsidR="0013044C" w:rsidRPr="0013044C" w:rsidRDefault="0013044C" w:rsidP="0013044C">
      <w:pPr>
        <w:numPr>
          <w:ilvl w:val="1"/>
          <w:numId w:val="11"/>
        </w:numPr>
        <w:spacing w:before="100" w:beforeAutospacing="1" w:after="100" w:afterAutospacing="1"/>
        <w:rPr>
          <w:rFonts w:ascii="Times New Roman" w:eastAsia="Times New Roman" w:hAnsi="Times New Roman" w:cs="Times New Roman"/>
        </w:rPr>
      </w:pPr>
      <w:r w:rsidRPr="0013044C">
        <w:rPr>
          <w:rFonts w:ascii="Times New Roman" w:eastAsia="Times New Roman" w:hAnsi="Times New Roman" w:cs="Times New Roman"/>
        </w:rPr>
        <w:t>To review implementation of current WHOIS policies related to Accuracy (WHOIS data reminder policy and WHOIS problem reporting system. Niklas Lagergren has been proposed as chair.</w:t>
      </w:r>
      <w:r w:rsidR="00790BC0">
        <w:rPr>
          <w:rFonts w:ascii="Times New Roman" w:eastAsia="Times New Roman" w:hAnsi="Times New Roman" w:cs="Times New Roman"/>
        </w:rPr>
        <w:t xml:space="preserve"> </w:t>
      </w:r>
      <w:r w:rsidRPr="0013044C">
        <w:rPr>
          <w:rFonts w:ascii="Times New Roman" w:eastAsia="Times New Roman" w:hAnsi="Times New Roman" w:cs="Times New Roman"/>
        </w:rPr>
        <w:t>David Fares has volunteered to represent the BC</w:t>
      </w:r>
    </w:p>
    <w:p w14:paraId="61700356" w14:textId="77777777" w:rsidR="0013044C" w:rsidRPr="0013044C" w:rsidRDefault="0013044C" w:rsidP="0013044C">
      <w:pPr>
        <w:spacing w:before="100" w:beforeAutospacing="1" w:after="100" w:afterAutospacing="1"/>
        <w:outlineLvl w:val="3"/>
        <w:rPr>
          <w:rFonts w:ascii="Times New Roman" w:eastAsia="Times New Roman" w:hAnsi="Times New Roman" w:cs="Times New Roman"/>
          <w:b/>
          <w:bCs/>
        </w:rPr>
      </w:pPr>
      <w:r w:rsidRPr="0013044C">
        <w:rPr>
          <w:rFonts w:ascii="Times New Roman" w:eastAsia="Times New Roman" w:hAnsi="Times New Roman" w:cs="Times New Roman"/>
          <w:b/>
          <w:bCs/>
        </w:rPr>
        <w:t>ICANN STRATEGIC REVIEW</w:t>
      </w:r>
    </w:p>
    <w:p w14:paraId="213CEDB5" w14:textId="2DDDD87F"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The development of ICANN’s planning process continues with much input from the BC, including the meetings in Luxembourg in July.</w:t>
      </w:r>
      <w:r w:rsidR="00790BC0">
        <w:rPr>
          <w:rFonts w:ascii="Times New Roman" w:hAnsi="Times New Roman" w:cs="Times New Roman"/>
        </w:rPr>
        <w:t xml:space="preserve"> </w:t>
      </w:r>
      <w:r w:rsidRPr="0013044C">
        <w:rPr>
          <w:rFonts w:ascii="Times New Roman" w:hAnsi="Times New Roman" w:cs="Times New Roman"/>
        </w:rPr>
        <w:t>A table showing the planning process can be seen here (pdf):</w:t>
      </w:r>
    </w:p>
    <w:p w14:paraId="39780F12" w14:textId="77777777" w:rsidR="0013044C" w:rsidRPr="0013044C" w:rsidRDefault="00790BC0" w:rsidP="0013044C">
      <w:pPr>
        <w:spacing w:before="100" w:beforeAutospacing="1" w:after="100" w:afterAutospacing="1"/>
        <w:rPr>
          <w:rFonts w:ascii="Times New Roman" w:hAnsi="Times New Roman" w:cs="Times New Roman"/>
        </w:rPr>
      </w:pPr>
      <w:hyperlink r:id="rId6" w:tgtFrame="_parent" w:history="1">
        <w:r w:rsidR="0013044C" w:rsidRPr="0013044C">
          <w:rPr>
            <w:rFonts w:ascii="Times New Roman" w:hAnsi="Times New Roman" w:cs="Times New Roman"/>
            <w:color w:val="0000FF"/>
            <w:u w:val="single"/>
          </w:rPr>
          <w:t>www.icann.org/strategic-plan/consultation-process-LUX/outline-2005.pdf</w:t>
        </w:r>
      </w:hyperlink>
    </w:p>
    <w:p w14:paraId="4DE708F8"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We are now waiting for an imminent report from ICANN which will be distributed to members via the mailing list as soon as it is available. The ICANN Board aims to approve the final plan in January 2006, so input at the Vancouver meetings will be an important – if not last – part of the process.</w:t>
      </w:r>
    </w:p>
    <w:p w14:paraId="334FED5C" w14:textId="77777777" w:rsidR="0013044C" w:rsidRPr="0013044C" w:rsidRDefault="0013044C" w:rsidP="0013044C">
      <w:pPr>
        <w:spacing w:before="100" w:beforeAutospacing="1" w:after="100" w:afterAutospacing="1"/>
        <w:outlineLvl w:val="3"/>
        <w:rPr>
          <w:rFonts w:ascii="Times New Roman" w:eastAsia="Times New Roman" w:hAnsi="Times New Roman" w:cs="Times New Roman"/>
          <w:b/>
          <w:bCs/>
        </w:rPr>
      </w:pPr>
      <w:r w:rsidRPr="0013044C">
        <w:rPr>
          <w:rFonts w:ascii="Times New Roman" w:eastAsia="Times New Roman" w:hAnsi="Times New Roman" w:cs="Times New Roman"/>
          <w:b/>
          <w:bCs/>
        </w:rPr>
        <w:t>BC Elections</w:t>
      </w:r>
    </w:p>
    <w:p w14:paraId="1C519F0B"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This is an informal notice that Business Constituency elections will be held in October 2005.</w:t>
      </w:r>
    </w:p>
    <w:p w14:paraId="024F1A74"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The elections will be for the position of two BC representatives to the GNSO Council, which are currently held by Philip Sheppard (Europe) and Grant Forsyth (Asia/Pacific). These positions come up for election every two years.</w:t>
      </w:r>
    </w:p>
    <w:p w14:paraId="2FB6831F" w14:textId="32C75E2C"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A period for nominations will open Tuesday 4 October until</w:t>
      </w:r>
      <w:r w:rsidR="00790BC0">
        <w:rPr>
          <w:rFonts w:ascii="Times New Roman" w:hAnsi="Times New Roman" w:cs="Times New Roman"/>
        </w:rPr>
        <w:t xml:space="preserve"> </w:t>
      </w:r>
      <w:r w:rsidRPr="0013044C">
        <w:rPr>
          <w:rFonts w:ascii="Times New Roman" w:hAnsi="Times New Roman" w:cs="Times New Roman"/>
        </w:rPr>
        <w:t>Monday 10 October. This will be followed immediately by a voting period Wednesday 12 – Tuesday 18 October.</w:t>
      </w:r>
    </w:p>
    <w:p w14:paraId="07D111D6"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The secretariat will issue formal notices at the due time.</w:t>
      </w:r>
    </w:p>
    <w:p w14:paraId="7AA5F37D" w14:textId="77777777" w:rsidR="0013044C" w:rsidRPr="0013044C" w:rsidRDefault="0013044C" w:rsidP="0013044C">
      <w:pPr>
        <w:spacing w:before="100" w:beforeAutospacing="1" w:after="100" w:afterAutospacing="1"/>
        <w:outlineLvl w:val="3"/>
        <w:rPr>
          <w:rFonts w:ascii="Times New Roman" w:eastAsia="Times New Roman" w:hAnsi="Times New Roman" w:cs="Times New Roman"/>
          <w:b/>
          <w:bCs/>
        </w:rPr>
      </w:pPr>
      <w:r w:rsidRPr="0013044C">
        <w:rPr>
          <w:rFonts w:ascii="Times New Roman" w:eastAsia="Times New Roman" w:hAnsi="Times New Roman" w:cs="Times New Roman"/>
          <w:b/>
          <w:bCs/>
        </w:rPr>
        <w:t>New Members</w:t>
      </w:r>
    </w:p>
    <w:p w14:paraId="4B7AFDD1"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We are delighted to welcome three new Business Constituency members:</w:t>
      </w:r>
    </w:p>
    <w:p w14:paraId="48681B0F"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Newscorp, represented by David Fares</w:t>
      </w:r>
    </w:p>
    <w:p w14:paraId="5CE2EA03"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Overstock.com. represented by Chuck Warren</w:t>
      </w:r>
    </w:p>
    <w:p w14:paraId="08384D95"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Yahoo! Inc, represented by Mike Rodenbaugh</w:t>
      </w:r>
    </w:p>
    <w:p w14:paraId="73051475"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Welcome to all!</w:t>
      </w:r>
    </w:p>
    <w:p w14:paraId="24EEC9B6" w14:textId="77777777" w:rsidR="0013044C" w:rsidRPr="0013044C" w:rsidRDefault="0013044C" w:rsidP="0013044C">
      <w:pPr>
        <w:spacing w:before="100" w:beforeAutospacing="1" w:after="100" w:afterAutospacing="1"/>
        <w:outlineLvl w:val="3"/>
        <w:rPr>
          <w:rFonts w:ascii="Times New Roman" w:eastAsia="Times New Roman" w:hAnsi="Times New Roman" w:cs="Times New Roman"/>
          <w:b/>
          <w:bCs/>
        </w:rPr>
      </w:pPr>
      <w:r w:rsidRPr="0013044C">
        <w:rPr>
          <w:rFonts w:ascii="Times New Roman" w:eastAsia="Times New Roman" w:hAnsi="Times New Roman" w:cs="Times New Roman"/>
          <w:b/>
          <w:bCs/>
        </w:rPr>
        <w:t>ICANN NEWS</w:t>
      </w:r>
    </w:p>
    <w:p w14:paraId="77BD12AC"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ICANN Newsletter</w:t>
      </w:r>
    </w:p>
    <w:p w14:paraId="2B823C3C"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 xml:space="preserve">ICANN’s latest newsletter is available </w:t>
      </w:r>
      <w:hyperlink r:id="rId7" w:tgtFrame="_parent" w:history="1">
        <w:r w:rsidRPr="0013044C">
          <w:rPr>
            <w:rFonts w:ascii="Times New Roman" w:hAnsi="Times New Roman" w:cs="Times New Roman"/>
            <w:color w:val="0000FF"/>
            <w:u w:val="single"/>
          </w:rPr>
          <w:t xml:space="preserve">here </w:t>
        </w:r>
      </w:hyperlink>
      <w:r w:rsidRPr="0013044C">
        <w:rPr>
          <w:rFonts w:ascii="Times New Roman" w:hAnsi="Times New Roman" w:cs="Times New Roman"/>
        </w:rPr>
        <w:t>(pdf file)</w:t>
      </w:r>
    </w:p>
    <w:p w14:paraId="3E4D8511"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ICANN Meetings Schedule</w:t>
      </w:r>
    </w:p>
    <w:p w14:paraId="3EF6AAA7"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b/>
          <w:bCs/>
        </w:rPr>
        <w:t>2005</w:t>
      </w:r>
    </w:p>
    <w:p w14:paraId="17FD9B77"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30 November – 4 December Vancouver, Canada</w:t>
      </w:r>
    </w:p>
    <w:p w14:paraId="7741F30D"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b/>
          <w:bCs/>
        </w:rPr>
        <w:t>2006</w:t>
      </w:r>
    </w:p>
    <w:p w14:paraId="38163D39"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27-31 March Wellington, New Zealand</w:t>
      </w:r>
    </w:p>
    <w:p w14:paraId="48378527"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26-30 June Marrakesh, Morocco</w:t>
      </w:r>
    </w:p>
    <w:p w14:paraId="14FC1405" w14:textId="77777777" w:rsid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30 October – 3 November Latin America</w:t>
      </w:r>
    </w:p>
    <w:p w14:paraId="25749640" w14:textId="77777777" w:rsidR="00790BC0" w:rsidRPr="0013044C" w:rsidRDefault="00790BC0" w:rsidP="0013044C">
      <w:pPr>
        <w:spacing w:before="100" w:beforeAutospacing="1" w:after="100" w:afterAutospacing="1"/>
        <w:rPr>
          <w:rFonts w:ascii="Times New Roman" w:hAnsi="Times New Roman" w:cs="Times New Roman"/>
        </w:rPr>
      </w:pPr>
      <w:bookmarkStart w:id="0" w:name="_GoBack"/>
      <w:bookmarkEnd w:id="0"/>
    </w:p>
    <w:p w14:paraId="2598B80B"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b/>
          <w:bCs/>
        </w:rPr>
        <w:t>2007</w:t>
      </w:r>
    </w:p>
    <w:p w14:paraId="6ED9489F"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25-30 March Europe</w:t>
      </w:r>
    </w:p>
    <w:p w14:paraId="20C3F8AB"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25-29 June North America</w:t>
      </w:r>
    </w:p>
    <w:p w14:paraId="19278A2C"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rPr>
        <w:t>29 October – 2 November Asia Pacific</w:t>
      </w:r>
    </w:p>
    <w:p w14:paraId="1CEC697E" w14:textId="77777777" w:rsidR="0013044C" w:rsidRPr="0013044C" w:rsidRDefault="0013044C" w:rsidP="0013044C">
      <w:pPr>
        <w:spacing w:before="100" w:beforeAutospacing="1" w:after="100" w:afterAutospacing="1"/>
        <w:outlineLvl w:val="3"/>
        <w:rPr>
          <w:rFonts w:ascii="Times New Roman" w:eastAsia="Times New Roman" w:hAnsi="Times New Roman" w:cs="Times New Roman"/>
          <w:b/>
          <w:bCs/>
        </w:rPr>
      </w:pPr>
      <w:r w:rsidRPr="0013044C">
        <w:rPr>
          <w:rFonts w:ascii="Times New Roman" w:eastAsia="Times New Roman" w:hAnsi="Times New Roman" w:cs="Times New Roman"/>
          <w:b/>
          <w:bCs/>
        </w:rPr>
        <w:t>DATES FOR YOUR DIARIES</w:t>
      </w:r>
    </w:p>
    <w:p w14:paraId="3497C065"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b/>
          <w:bCs/>
        </w:rPr>
        <w:t>Business Constituency election period – 4 – 18 October 2005</w:t>
      </w:r>
    </w:p>
    <w:p w14:paraId="3CBCB051" w14:textId="77777777" w:rsidR="0013044C" w:rsidRPr="0013044C" w:rsidRDefault="0013044C" w:rsidP="0013044C">
      <w:pPr>
        <w:spacing w:before="100" w:beforeAutospacing="1" w:after="100" w:afterAutospacing="1"/>
        <w:rPr>
          <w:rFonts w:ascii="Times New Roman" w:hAnsi="Times New Roman" w:cs="Times New Roman"/>
        </w:rPr>
      </w:pPr>
      <w:r w:rsidRPr="0013044C">
        <w:rPr>
          <w:rFonts w:ascii="Times New Roman" w:hAnsi="Times New Roman" w:cs="Times New Roman"/>
          <w:b/>
          <w:bCs/>
        </w:rPr>
        <w:t>ICANN meetings, Vancouver, Canada – 30 November – 4 December 2005</w:t>
      </w:r>
    </w:p>
    <w:p w14:paraId="52FB1061" w14:textId="77777777" w:rsidR="00A15A5E" w:rsidRPr="0013044C" w:rsidRDefault="00A15A5E" w:rsidP="0013044C"/>
    <w:sectPr w:rsidR="00A15A5E" w:rsidRPr="0013044C" w:rsidSect="00CD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10A57"/>
    <w:multiLevelType w:val="multilevel"/>
    <w:tmpl w:val="BBE0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C6CA1"/>
    <w:multiLevelType w:val="multilevel"/>
    <w:tmpl w:val="3D74F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373CE4"/>
    <w:multiLevelType w:val="multilevel"/>
    <w:tmpl w:val="5EE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70A4F"/>
    <w:multiLevelType w:val="multilevel"/>
    <w:tmpl w:val="5DBA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CB2D07"/>
    <w:multiLevelType w:val="multilevel"/>
    <w:tmpl w:val="3CD6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F6104"/>
    <w:multiLevelType w:val="multilevel"/>
    <w:tmpl w:val="517C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C25D51"/>
    <w:multiLevelType w:val="multilevel"/>
    <w:tmpl w:val="4AB8F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201BF3"/>
    <w:multiLevelType w:val="multilevel"/>
    <w:tmpl w:val="C5CE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9D7ABF"/>
    <w:multiLevelType w:val="multilevel"/>
    <w:tmpl w:val="789C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072AFF"/>
    <w:multiLevelType w:val="multilevel"/>
    <w:tmpl w:val="6D50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ED1CCD"/>
    <w:multiLevelType w:val="multilevel"/>
    <w:tmpl w:val="41F4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0"/>
  </w:num>
  <w:num w:numId="5">
    <w:abstractNumId w:val="8"/>
  </w:num>
  <w:num w:numId="6">
    <w:abstractNumId w:val="3"/>
  </w:num>
  <w:num w:numId="7">
    <w:abstractNumId w:val="7"/>
  </w:num>
  <w:num w:numId="8">
    <w:abstractNumId w:val="6"/>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71"/>
    <w:rsid w:val="00045B0F"/>
    <w:rsid w:val="0013044C"/>
    <w:rsid w:val="0017099F"/>
    <w:rsid w:val="002A43E7"/>
    <w:rsid w:val="002B7F71"/>
    <w:rsid w:val="00357504"/>
    <w:rsid w:val="00790BC0"/>
    <w:rsid w:val="00A15A5E"/>
    <w:rsid w:val="00CA6848"/>
    <w:rsid w:val="00CD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4B0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7F71"/>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rsid w:val="002B7F71"/>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F71"/>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B7F71"/>
    <w:rPr>
      <w:rFonts w:ascii="Times New Roman" w:hAnsi="Times New Roman" w:cs="Times New Roman"/>
      <w:b/>
      <w:bCs/>
    </w:rPr>
  </w:style>
  <w:style w:type="character" w:customStyle="1" w:styleId="date1">
    <w:name w:val="date1"/>
    <w:basedOn w:val="DefaultParagraphFont"/>
    <w:rsid w:val="002B7F71"/>
  </w:style>
  <w:style w:type="character" w:customStyle="1" w:styleId="author">
    <w:name w:val="author"/>
    <w:basedOn w:val="DefaultParagraphFont"/>
    <w:rsid w:val="002B7F71"/>
  </w:style>
  <w:style w:type="character" w:styleId="Hyperlink">
    <w:name w:val="Hyperlink"/>
    <w:basedOn w:val="DefaultParagraphFont"/>
    <w:uiPriority w:val="99"/>
    <w:semiHidden/>
    <w:unhideWhenUsed/>
    <w:rsid w:val="002B7F71"/>
    <w:rPr>
      <w:color w:val="0000FF"/>
      <w:u w:val="single"/>
    </w:rPr>
  </w:style>
  <w:style w:type="character" w:customStyle="1" w:styleId="categories-links">
    <w:name w:val="categories-links"/>
    <w:basedOn w:val="DefaultParagraphFont"/>
    <w:rsid w:val="002B7F71"/>
  </w:style>
  <w:style w:type="paragraph" w:styleId="NormalWeb">
    <w:name w:val="Normal (Web)"/>
    <w:basedOn w:val="Normal"/>
    <w:uiPriority w:val="99"/>
    <w:semiHidden/>
    <w:unhideWhenUsed/>
    <w:rsid w:val="002B7F7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B7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5160">
      <w:bodyDiv w:val="1"/>
      <w:marLeft w:val="0"/>
      <w:marRight w:val="0"/>
      <w:marTop w:val="0"/>
      <w:marBottom w:val="0"/>
      <w:divBdr>
        <w:top w:val="none" w:sz="0" w:space="0" w:color="auto"/>
        <w:left w:val="none" w:sz="0" w:space="0" w:color="auto"/>
        <w:bottom w:val="none" w:sz="0" w:space="0" w:color="auto"/>
        <w:right w:val="none" w:sz="0" w:space="0" w:color="auto"/>
      </w:divBdr>
    </w:div>
    <w:div w:id="348023816">
      <w:bodyDiv w:val="1"/>
      <w:marLeft w:val="0"/>
      <w:marRight w:val="0"/>
      <w:marTop w:val="0"/>
      <w:marBottom w:val="0"/>
      <w:divBdr>
        <w:top w:val="none" w:sz="0" w:space="0" w:color="auto"/>
        <w:left w:val="none" w:sz="0" w:space="0" w:color="auto"/>
        <w:bottom w:val="none" w:sz="0" w:space="0" w:color="auto"/>
        <w:right w:val="none" w:sz="0" w:space="0" w:color="auto"/>
      </w:divBdr>
      <w:divsChild>
        <w:div w:id="680475360">
          <w:marLeft w:val="0"/>
          <w:marRight w:val="0"/>
          <w:marTop w:val="0"/>
          <w:marBottom w:val="0"/>
          <w:divBdr>
            <w:top w:val="none" w:sz="0" w:space="0" w:color="auto"/>
            <w:left w:val="none" w:sz="0" w:space="0" w:color="auto"/>
            <w:bottom w:val="none" w:sz="0" w:space="0" w:color="auto"/>
            <w:right w:val="none" w:sz="0" w:space="0" w:color="auto"/>
          </w:divBdr>
        </w:div>
        <w:div w:id="1592201604">
          <w:marLeft w:val="0"/>
          <w:marRight w:val="0"/>
          <w:marTop w:val="0"/>
          <w:marBottom w:val="0"/>
          <w:divBdr>
            <w:top w:val="none" w:sz="0" w:space="0" w:color="auto"/>
            <w:left w:val="none" w:sz="0" w:space="0" w:color="auto"/>
            <w:bottom w:val="none" w:sz="0" w:space="0" w:color="auto"/>
            <w:right w:val="none" w:sz="0" w:space="0" w:color="auto"/>
          </w:divBdr>
        </w:div>
      </w:divsChild>
    </w:div>
    <w:div w:id="528841212">
      <w:bodyDiv w:val="1"/>
      <w:marLeft w:val="0"/>
      <w:marRight w:val="0"/>
      <w:marTop w:val="0"/>
      <w:marBottom w:val="0"/>
      <w:divBdr>
        <w:top w:val="none" w:sz="0" w:space="0" w:color="auto"/>
        <w:left w:val="none" w:sz="0" w:space="0" w:color="auto"/>
        <w:bottom w:val="none" w:sz="0" w:space="0" w:color="auto"/>
        <w:right w:val="none" w:sz="0" w:space="0" w:color="auto"/>
      </w:divBdr>
    </w:div>
    <w:div w:id="852456023">
      <w:bodyDiv w:val="1"/>
      <w:marLeft w:val="0"/>
      <w:marRight w:val="0"/>
      <w:marTop w:val="0"/>
      <w:marBottom w:val="0"/>
      <w:divBdr>
        <w:top w:val="none" w:sz="0" w:space="0" w:color="auto"/>
        <w:left w:val="none" w:sz="0" w:space="0" w:color="auto"/>
        <w:bottom w:val="none" w:sz="0" w:space="0" w:color="auto"/>
        <w:right w:val="none" w:sz="0" w:space="0" w:color="auto"/>
      </w:divBdr>
      <w:divsChild>
        <w:div w:id="421878889">
          <w:marLeft w:val="0"/>
          <w:marRight w:val="0"/>
          <w:marTop w:val="0"/>
          <w:marBottom w:val="0"/>
          <w:divBdr>
            <w:top w:val="none" w:sz="0" w:space="0" w:color="auto"/>
            <w:left w:val="none" w:sz="0" w:space="0" w:color="auto"/>
            <w:bottom w:val="none" w:sz="0" w:space="0" w:color="auto"/>
            <w:right w:val="none" w:sz="0" w:space="0" w:color="auto"/>
          </w:divBdr>
        </w:div>
        <w:div w:id="1442071635">
          <w:marLeft w:val="0"/>
          <w:marRight w:val="0"/>
          <w:marTop w:val="0"/>
          <w:marBottom w:val="0"/>
          <w:divBdr>
            <w:top w:val="none" w:sz="0" w:space="0" w:color="auto"/>
            <w:left w:val="none" w:sz="0" w:space="0" w:color="auto"/>
            <w:bottom w:val="none" w:sz="0" w:space="0" w:color="auto"/>
            <w:right w:val="none" w:sz="0" w:space="0" w:color="auto"/>
          </w:divBdr>
        </w:div>
      </w:divsChild>
    </w:div>
    <w:div w:id="896092677">
      <w:bodyDiv w:val="1"/>
      <w:marLeft w:val="0"/>
      <w:marRight w:val="0"/>
      <w:marTop w:val="0"/>
      <w:marBottom w:val="0"/>
      <w:divBdr>
        <w:top w:val="none" w:sz="0" w:space="0" w:color="auto"/>
        <w:left w:val="none" w:sz="0" w:space="0" w:color="auto"/>
        <w:bottom w:val="none" w:sz="0" w:space="0" w:color="auto"/>
        <w:right w:val="none" w:sz="0" w:space="0" w:color="auto"/>
      </w:divBdr>
      <w:divsChild>
        <w:div w:id="920599112">
          <w:marLeft w:val="0"/>
          <w:marRight w:val="0"/>
          <w:marTop w:val="0"/>
          <w:marBottom w:val="0"/>
          <w:divBdr>
            <w:top w:val="none" w:sz="0" w:space="0" w:color="auto"/>
            <w:left w:val="none" w:sz="0" w:space="0" w:color="auto"/>
            <w:bottom w:val="none" w:sz="0" w:space="0" w:color="auto"/>
            <w:right w:val="none" w:sz="0" w:space="0" w:color="auto"/>
          </w:divBdr>
        </w:div>
        <w:div w:id="387531522">
          <w:marLeft w:val="0"/>
          <w:marRight w:val="0"/>
          <w:marTop w:val="0"/>
          <w:marBottom w:val="0"/>
          <w:divBdr>
            <w:top w:val="none" w:sz="0" w:space="0" w:color="auto"/>
            <w:left w:val="none" w:sz="0" w:space="0" w:color="auto"/>
            <w:bottom w:val="none" w:sz="0" w:space="0" w:color="auto"/>
            <w:right w:val="none" w:sz="0" w:space="0" w:color="auto"/>
          </w:divBdr>
        </w:div>
      </w:divsChild>
    </w:div>
    <w:div w:id="1060056961">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6">
          <w:marLeft w:val="0"/>
          <w:marRight w:val="0"/>
          <w:marTop w:val="0"/>
          <w:marBottom w:val="0"/>
          <w:divBdr>
            <w:top w:val="none" w:sz="0" w:space="0" w:color="auto"/>
            <w:left w:val="none" w:sz="0" w:space="0" w:color="auto"/>
            <w:bottom w:val="none" w:sz="0" w:space="0" w:color="auto"/>
            <w:right w:val="none" w:sz="0" w:space="0" w:color="auto"/>
          </w:divBdr>
        </w:div>
        <w:div w:id="1453356435">
          <w:marLeft w:val="0"/>
          <w:marRight w:val="0"/>
          <w:marTop w:val="0"/>
          <w:marBottom w:val="0"/>
          <w:divBdr>
            <w:top w:val="none" w:sz="0" w:space="0" w:color="auto"/>
            <w:left w:val="none" w:sz="0" w:space="0" w:color="auto"/>
            <w:bottom w:val="none" w:sz="0" w:space="0" w:color="auto"/>
            <w:right w:val="none" w:sz="0" w:space="0" w:color="auto"/>
          </w:divBdr>
        </w:div>
      </w:divsChild>
    </w:div>
    <w:div w:id="1373307260">
      <w:bodyDiv w:val="1"/>
      <w:marLeft w:val="0"/>
      <w:marRight w:val="0"/>
      <w:marTop w:val="0"/>
      <w:marBottom w:val="0"/>
      <w:divBdr>
        <w:top w:val="none" w:sz="0" w:space="0" w:color="auto"/>
        <w:left w:val="none" w:sz="0" w:space="0" w:color="auto"/>
        <w:bottom w:val="none" w:sz="0" w:space="0" w:color="auto"/>
        <w:right w:val="none" w:sz="0" w:space="0" w:color="auto"/>
      </w:divBdr>
      <w:divsChild>
        <w:div w:id="252932866">
          <w:marLeft w:val="0"/>
          <w:marRight w:val="0"/>
          <w:marTop w:val="0"/>
          <w:marBottom w:val="0"/>
          <w:divBdr>
            <w:top w:val="none" w:sz="0" w:space="0" w:color="auto"/>
            <w:left w:val="none" w:sz="0" w:space="0" w:color="auto"/>
            <w:bottom w:val="none" w:sz="0" w:space="0" w:color="auto"/>
            <w:right w:val="none" w:sz="0" w:space="0" w:color="auto"/>
          </w:divBdr>
        </w:div>
        <w:div w:id="677998889">
          <w:marLeft w:val="0"/>
          <w:marRight w:val="0"/>
          <w:marTop w:val="0"/>
          <w:marBottom w:val="0"/>
          <w:divBdr>
            <w:top w:val="none" w:sz="0" w:space="0" w:color="auto"/>
            <w:left w:val="none" w:sz="0" w:space="0" w:color="auto"/>
            <w:bottom w:val="none" w:sz="0" w:space="0" w:color="auto"/>
            <w:right w:val="none" w:sz="0" w:space="0" w:color="auto"/>
          </w:divBdr>
        </w:div>
      </w:divsChild>
    </w:div>
    <w:div w:id="1816797921">
      <w:bodyDiv w:val="1"/>
      <w:marLeft w:val="0"/>
      <w:marRight w:val="0"/>
      <w:marTop w:val="0"/>
      <w:marBottom w:val="0"/>
      <w:divBdr>
        <w:top w:val="none" w:sz="0" w:space="0" w:color="auto"/>
        <w:left w:val="none" w:sz="0" w:space="0" w:color="auto"/>
        <w:bottom w:val="none" w:sz="0" w:space="0" w:color="auto"/>
        <w:right w:val="none" w:sz="0" w:space="0" w:color="auto"/>
      </w:divBdr>
      <w:divsChild>
        <w:div w:id="1927761859">
          <w:marLeft w:val="0"/>
          <w:marRight w:val="0"/>
          <w:marTop w:val="0"/>
          <w:marBottom w:val="0"/>
          <w:divBdr>
            <w:top w:val="none" w:sz="0" w:space="0" w:color="auto"/>
            <w:left w:val="none" w:sz="0" w:space="0" w:color="auto"/>
            <w:bottom w:val="none" w:sz="0" w:space="0" w:color="auto"/>
            <w:right w:val="none" w:sz="0" w:space="0" w:color="auto"/>
          </w:divBdr>
        </w:div>
        <w:div w:id="20105953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cann.org/meetings/luxembourg" TargetMode="External"/><Relationship Id="rId6" Type="http://schemas.openxmlformats.org/officeDocument/2006/relationships/hyperlink" Target="http://www.icann.org/strategic-plan/consultation-process-LUX/outline-2005.pdf" TargetMode="External"/><Relationship Id="rId7" Type="http://schemas.openxmlformats.org/officeDocument/2006/relationships/hyperlink" Target="http://www.icann.org/newsletter/newsletter-jul2005.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4276</Characters>
  <Application>Microsoft Macintosh Word</Application>
  <DocSecurity>0</DocSecurity>
  <Lines>99</Lines>
  <Paragraphs>25</Paragraphs>
  <ScaleCrop>false</ScaleCrop>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Doerksen</dc:creator>
  <cp:keywords/>
  <dc:description/>
  <cp:lastModifiedBy>Chantelle Doerksen</cp:lastModifiedBy>
  <cp:revision>3</cp:revision>
  <cp:lastPrinted>2016-04-27T23:46:00Z</cp:lastPrinted>
  <dcterms:created xsi:type="dcterms:W3CDTF">2016-04-27T23:48:00Z</dcterms:created>
  <dcterms:modified xsi:type="dcterms:W3CDTF">2016-04-28T00:01:00Z</dcterms:modified>
</cp:coreProperties>
</file>